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2BAF" w14:textId="21C42305" w:rsidR="00FE576D" w:rsidRPr="00435446" w:rsidRDefault="00906AF5" w:rsidP="00435446">
      <w:pPr>
        <w:pStyle w:val="Title"/>
      </w:pPr>
      <w:r w:rsidRPr="00906AF5">
        <w:rPr>
          <w:sz w:val="56"/>
          <w:szCs w:val="56"/>
        </w:rPr>
        <w:t>Livermore Fire Protection District</w:t>
      </w:r>
    </w:p>
    <w:p w14:paraId="11A7AE25" w14:textId="10B11BF7" w:rsidR="00FE576D" w:rsidRDefault="00906AF5">
      <w:pPr>
        <w:pStyle w:val="Subtitle"/>
      </w:pPr>
      <w:r>
        <w:t>Board of Directors Meeting Minutes</w:t>
      </w:r>
    </w:p>
    <w:p w14:paraId="4478DCDB" w14:textId="0334090A" w:rsidR="00906AF5" w:rsidRPr="00B744A7" w:rsidRDefault="002B695F" w:rsidP="00774146">
      <w:pPr>
        <w:pStyle w:val="Date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January</w:t>
      </w:r>
      <w:r w:rsidR="00185708">
        <w:rPr>
          <w:b/>
          <w:bCs/>
          <w:sz w:val="28"/>
          <w:szCs w:val="24"/>
        </w:rPr>
        <w:t xml:space="preserve"> 18</w:t>
      </w:r>
      <w:r w:rsidR="00185708" w:rsidRPr="00185708">
        <w:rPr>
          <w:b/>
          <w:bCs/>
          <w:sz w:val="28"/>
          <w:szCs w:val="24"/>
          <w:vertAlign w:val="superscript"/>
        </w:rPr>
        <w:t>th</w:t>
      </w:r>
      <w:r w:rsidR="00185708">
        <w:rPr>
          <w:b/>
          <w:bCs/>
          <w:sz w:val="28"/>
          <w:szCs w:val="24"/>
        </w:rPr>
        <w:t>, 2024</w:t>
      </w:r>
      <w:r w:rsidR="003B5FCE" w:rsidRPr="00B744A7">
        <w:rPr>
          <w:b/>
          <w:bCs/>
          <w:sz w:val="28"/>
          <w:szCs w:val="24"/>
        </w:rPr>
        <w:t xml:space="preserve"> </w:t>
      </w:r>
    </w:p>
    <w:p w14:paraId="68D0858D" w14:textId="2F583054" w:rsidR="00FE576D" w:rsidRPr="00B744A7" w:rsidRDefault="00000000" w:rsidP="00774146">
      <w:pPr>
        <w:pStyle w:val="Date"/>
        <w:rPr>
          <w:b/>
          <w:bCs/>
        </w:rPr>
      </w:pP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837EE3C4F2D44748840B2FBBB5496B7E"/>
          </w:placeholder>
          <w:temporary/>
          <w:showingPlcHdr/>
          <w15:appearance w15:val="hidden"/>
        </w:sdtPr>
        <w:sdtEndPr>
          <w:rPr>
            <w:rStyle w:val="IntenseEmphasis"/>
            <w:b/>
            <w:bCs/>
            <w:color w:val="auto"/>
          </w:rPr>
        </w:sdtEndPr>
        <w:sdtContent>
          <w:r w:rsidR="00684306" w:rsidRPr="00B744A7">
            <w:rPr>
              <w:rStyle w:val="IntenseEmphasis"/>
              <w:b/>
              <w:bCs/>
              <w:color w:val="auto"/>
            </w:rPr>
            <w:t>Meeting called to order by</w:t>
          </w:r>
        </w:sdtContent>
      </w:sdt>
      <w:r w:rsidR="00684306" w:rsidRPr="00B744A7">
        <w:rPr>
          <w:b/>
          <w:bCs/>
        </w:rPr>
        <w:t xml:space="preserve"> </w:t>
      </w:r>
      <w:r w:rsidR="00185708">
        <w:rPr>
          <w:b/>
          <w:bCs/>
        </w:rPr>
        <w:t>Bruce Huey</w:t>
      </w:r>
      <w:r w:rsidR="00906AF5" w:rsidRPr="00B744A7">
        <w:rPr>
          <w:b/>
          <w:bCs/>
        </w:rPr>
        <w:t xml:space="preserve"> at</w:t>
      </w:r>
      <w:r w:rsidR="00185708">
        <w:rPr>
          <w:b/>
          <w:bCs/>
        </w:rPr>
        <w:t xml:space="preserve"> </w:t>
      </w:r>
      <w:r w:rsidR="00BB544E">
        <w:rPr>
          <w:b/>
          <w:bCs/>
        </w:rPr>
        <w:t>4:30pm</w:t>
      </w:r>
    </w:p>
    <w:sdt>
      <w:sdtPr>
        <w:rPr>
          <w:b/>
          <w:bCs/>
        </w:rPr>
        <w:alias w:val="In attendance:"/>
        <w:tag w:val="In attendance:"/>
        <w:id w:val="-34966697"/>
        <w:placeholder>
          <w:docPart w:val="71BF5EF3F553C941B5D69AE71B79E173"/>
        </w:placeholder>
        <w:temporary/>
        <w:showingPlcHdr/>
        <w15:appearance w15:val="hidden"/>
      </w:sdtPr>
      <w:sdtContent>
        <w:p w14:paraId="7B36AC1C" w14:textId="17D86342" w:rsidR="00FE576D" w:rsidRPr="00013AAE" w:rsidRDefault="00C54681" w:rsidP="00013AAE">
          <w:pPr>
            <w:pStyle w:val="Heading1"/>
            <w:rPr>
              <w:b/>
              <w:bCs/>
            </w:rPr>
          </w:pPr>
          <w:r w:rsidRPr="00013AAE">
            <w:rPr>
              <w:b/>
              <w:bCs/>
            </w:rPr>
            <w:t>In Attendance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55CED" w:rsidRPr="00013AAE" w14:paraId="4425C6E1" w14:textId="77777777" w:rsidTr="00013AAE">
        <w:tc>
          <w:tcPr>
            <w:tcW w:w="3596" w:type="dxa"/>
            <w:tcBorders>
              <w:bottom w:val="single" w:sz="4" w:space="0" w:color="auto"/>
            </w:tcBorders>
          </w:tcPr>
          <w:p w14:paraId="63775AFA" w14:textId="182B8827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NAME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4EA07FA" w14:textId="1AA39829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TITLE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140F5E2" w14:textId="4543C6A7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IN ATTENDANCE</w:t>
            </w:r>
          </w:p>
        </w:tc>
      </w:tr>
      <w:tr w:rsidR="00C55CED" w14:paraId="70089CF4" w14:textId="77777777" w:rsidTr="00013AAE">
        <w:tc>
          <w:tcPr>
            <w:tcW w:w="3596" w:type="dxa"/>
            <w:tcBorders>
              <w:top w:val="single" w:sz="4" w:space="0" w:color="auto"/>
            </w:tcBorders>
          </w:tcPr>
          <w:p w14:paraId="784B6F2A" w14:textId="70EDD6F7" w:rsidR="00C55CED" w:rsidRDefault="00C55CED">
            <w:r>
              <w:t>Bruce Huey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00F49EC4" w14:textId="60F71148" w:rsidR="00C55CED" w:rsidRDefault="00C55CED">
            <w:r>
              <w:t>President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437B6619" w14:textId="2B5EE8CE" w:rsidR="00C55CED" w:rsidRDefault="00BB544E">
            <w:r>
              <w:t>Present</w:t>
            </w:r>
          </w:p>
        </w:tc>
      </w:tr>
      <w:tr w:rsidR="00C55CED" w14:paraId="7E081B5E" w14:textId="77777777" w:rsidTr="00C55CED">
        <w:tc>
          <w:tcPr>
            <w:tcW w:w="3596" w:type="dxa"/>
          </w:tcPr>
          <w:p w14:paraId="1326B21D" w14:textId="149459B0" w:rsidR="00C55CED" w:rsidRDefault="000B3002">
            <w:r>
              <w:t>Cindy Cosmas</w:t>
            </w:r>
          </w:p>
        </w:tc>
        <w:tc>
          <w:tcPr>
            <w:tcW w:w="3597" w:type="dxa"/>
          </w:tcPr>
          <w:p w14:paraId="4E8BBCCB" w14:textId="4C3341C7" w:rsidR="00C55CED" w:rsidRDefault="000B3002">
            <w:r>
              <w:t>Treasurer</w:t>
            </w:r>
          </w:p>
        </w:tc>
        <w:tc>
          <w:tcPr>
            <w:tcW w:w="3597" w:type="dxa"/>
          </w:tcPr>
          <w:p w14:paraId="61D6870E" w14:textId="1F4FC28A" w:rsidR="00C55CED" w:rsidRDefault="00BB544E">
            <w:r>
              <w:t>Present</w:t>
            </w:r>
          </w:p>
        </w:tc>
      </w:tr>
      <w:tr w:rsidR="00C55CED" w14:paraId="2A431737" w14:textId="77777777" w:rsidTr="00C55CED">
        <w:tc>
          <w:tcPr>
            <w:tcW w:w="3596" w:type="dxa"/>
          </w:tcPr>
          <w:p w14:paraId="165AE7F9" w14:textId="16A0E549" w:rsidR="00C55CED" w:rsidRDefault="000B3002">
            <w:r>
              <w:t>Sheri Furlott</w:t>
            </w:r>
          </w:p>
        </w:tc>
        <w:tc>
          <w:tcPr>
            <w:tcW w:w="3597" w:type="dxa"/>
          </w:tcPr>
          <w:p w14:paraId="3881EB0A" w14:textId="74F0141C" w:rsidR="00C55CED" w:rsidRDefault="00E15D4D">
            <w:r>
              <w:t>Secretary</w:t>
            </w:r>
          </w:p>
        </w:tc>
        <w:tc>
          <w:tcPr>
            <w:tcW w:w="3597" w:type="dxa"/>
          </w:tcPr>
          <w:p w14:paraId="6B229F38" w14:textId="707E184A" w:rsidR="00C55CED" w:rsidRDefault="00BB544E">
            <w:r>
              <w:t>Present</w:t>
            </w:r>
          </w:p>
        </w:tc>
      </w:tr>
      <w:tr w:rsidR="00C55CED" w14:paraId="56783297" w14:textId="77777777" w:rsidTr="00C55CED">
        <w:tc>
          <w:tcPr>
            <w:tcW w:w="3596" w:type="dxa"/>
          </w:tcPr>
          <w:p w14:paraId="405081FA" w14:textId="2EC358DA" w:rsidR="00C55CED" w:rsidRDefault="007D1FCB">
            <w:r>
              <w:t>Wanda Pomeroy</w:t>
            </w:r>
            <w:r w:rsidR="00013AAE">
              <w:t xml:space="preserve"> </w:t>
            </w:r>
          </w:p>
        </w:tc>
        <w:tc>
          <w:tcPr>
            <w:tcW w:w="3597" w:type="dxa"/>
          </w:tcPr>
          <w:p w14:paraId="6B97209F" w14:textId="0BBACCD6" w:rsidR="00C55CED" w:rsidRDefault="00013AAE">
            <w:r>
              <w:t>Director</w:t>
            </w:r>
          </w:p>
        </w:tc>
        <w:tc>
          <w:tcPr>
            <w:tcW w:w="3597" w:type="dxa"/>
          </w:tcPr>
          <w:p w14:paraId="1FCB5492" w14:textId="3535F882" w:rsidR="00C55CED" w:rsidRDefault="00BB544E">
            <w:r>
              <w:t>Absent</w:t>
            </w:r>
          </w:p>
        </w:tc>
      </w:tr>
      <w:tr w:rsidR="00013AAE" w14:paraId="720CDA9F" w14:textId="77777777" w:rsidTr="00C55CED">
        <w:tc>
          <w:tcPr>
            <w:tcW w:w="3596" w:type="dxa"/>
          </w:tcPr>
          <w:p w14:paraId="1004E6A3" w14:textId="4DDAD7E2" w:rsidR="00013AAE" w:rsidRDefault="007D1FCB">
            <w:r>
              <w:t>Mark Steputis</w:t>
            </w:r>
          </w:p>
        </w:tc>
        <w:tc>
          <w:tcPr>
            <w:tcW w:w="3597" w:type="dxa"/>
          </w:tcPr>
          <w:p w14:paraId="2710C625" w14:textId="3E37DCF8" w:rsidR="00013AAE" w:rsidRDefault="00013AAE">
            <w:r>
              <w:t>Director</w:t>
            </w:r>
          </w:p>
        </w:tc>
        <w:tc>
          <w:tcPr>
            <w:tcW w:w="3597" w:type="dxa"/>
          </w:tcPr>
          <w:p w14:paraId="498E457E" w14:textId="70E02951" w:rsidR="00013AAE" w:rsidRDefault="00BB544E">
            <w:r>
              <w:t>Present</w:t>
            </w:r>
          </w:p>
        </w:tc>
      </w:tr>
      <w:tr w:rsidR="00013AAE" w14:paraId="636F2C76" w14:textId="77777777" w:rsidTr="00C55CED">
        <w:tc>
          <w:tcPr>
            <w:tcW w:w="3596" w:type="dxa"/>
          </w:tcPr>
          <w:p w14:paraId="668AA643" w14:textId="12EB8FD5" w:rsidR="00013AAE" w:rsidRDefault="007D1FCB">
            <w:r>
              <w:t>Chad Uthmann</w:t>
            </w:r>
          </w:p>
        </w:tc>
        <w:tc>
          <w:tcPr>
            <w:tcW w:w="3597" w:type="dxa"/>
          </w:tcPr>
          <w:p w14:paraId="70193805" w14:textId="6052D344" w:rsidR="00013AAE" w:rsidRDefault="00013AAE">
            <w:r>
              <w:t>Director</w:t>
            </w:r>
          </w:p>
        </w:tc>
        <w:tc>
          <w:tcPr>
            <w:tcW w:w="3597" w:type="dxa"/>
          </w:tcPr>
          <w:p w14:paraId="1287164C" w14:textId="7E3BE99F" w:rsidR="00013AAE" w:rsidRDefault="00A368BE">
            <w:r>
              <w:t>Present</w:t>
            </w:r>
          </w:p>
        </w:tc>
      </w:tr>
      <w:tr w:rsidR="00013AAE" w14:paraId="2FF9336D" w14:textId="77777777" w:rsidTr="00C55CED">
        <w:tc>
          <w:tcPr>
            <w:tcW w:w="3596" w:type="dxa"/>
          </w:tcPr>
          <w:p w14:paraId="76978B5E" w14:textId="765213BC" w:rsidR="00013AAE" w:rsidRDefault="00076F8A">
            <w:r>
              <w:t>Jerry Lang</w:t>
            </w:r>
          </w:p>
        </w:tc>
        <w:tc>
          <w:tcPr>
            <w:tcW w:w="3597" w:type="dxa"/>
          </w:tcPr>
          <w:p w14:paraId="2ECA90A2" w14:textId="00B1DAC6" w:rsidR="00013AAE" w:rsidRDefault="00076F8A">
            <w:r>
              <w:t>Director</w:t>
            </w:r>
          </w:p>
        </w:tc>
        <w:tc>
          <w:tcPr>
            <w:tcW w:w="3597" w:type="dxa"/>
          </w:tcPr>
          <w:p w14:paraId="2C1B5784" w14:textId="64FFAA9A" w:rsidR="00013AAE" w:rsidRDefault="00A368BE">
            <w:r>
              <w:t>Present</w:t>
            </w:r>
          </w:p>
        </w:tc>
      </w:tr>
      <w:tr w:rsidR="00013AAE" w14:paraId="48A62880" w14:textId="77777777" w:rsidTr="00C55CED">
        <w:tc>
          <w:tcPr>
            <w:tcW w:w="3596" w:type="dxa"/>
          </w:tcPr>
          <w:p w14:paraId="31E54540" w14:textId="02346FFF" w:rsidR="00013AAE" w:rsidRDefault="00013AAE">
            <w:r>
              <w:t>Jim Herrington</w:t>
            </w:r>
          </w:p>
        </w:tc>
        <w:tc>
          <w:tcPr>
            <w:tcW w:w="3597" w:type="dxa"/>
          </w:tcPr>
          <w:p w14:paraId="439E6FE2" w14:textId="158BD9F5" w:rsidR="00013AAE" w:rsidRDefault="00013AAE">
            <w:r>
              <w:t>Fire Chief</w:t>
            </w:r>
          </w:p>
        </w:tc>
        <w:tc>
          <w:tcPr>
            <w:tcW w:w="3597" w:type="dxa"/>
          </w:tcPr>
          <w:p w14:paraId="3036FD74" w14:textId="7BEDA261" w:rsidR="00013AAE" w:rsidRDefault="00A368BE">
            <w:r>
              <w:t>Present</w:t>
            </w:r>
          </w:p>
        </w:tc>
      </w:tr>
      <w:tr w:rsidR="00013AAE" w14:paraId="59969A44" w14:textId="77777777" w:rsidTr="00C55CED">
        <w:tc>
          <w:tcPr>
            <w:tcW w:w="3596" w:type="dxa"/>
          </w:tcPr>
          <w:p w14:paraId="11661AB4" w14:textId="2C797106" w:rsidR="00013AAE" w:rsidRDefault="00C019A0">
            <w:r>
              <w:t>Pat Carolan</w:t>
            </w:r>
          </w:p>
        </w:tc>
        <w:tc>
          <w:tcPr>
            <w:tcW w:w="3597" w:type="dxa"/>
          </w:tcPr>
          <w:p w14:paraId="151B1487" w14:textId="5DEDC106" w:rsidR="00013AAE" w:rsidRDefault="00C019A0">
            <w:r>
              <w:t>IT/Logistics</w:t>
            </w:r>
          </w:p>
        </w:tc>
        <w:tc>
          <w:tcPr>
            <w:tcW w:w="3597" w:type="dxa"/>
          </w:tcPr>
          <w:p w14:paraId="4AEF4E2B" w14:textId="77777777" w:rsidR="00013AAE" w:rsidRDefault="00013AAE"/>
        </w:tc>
      </w:tr>
      <w:tr w:rsidR="00013AAE" w14:paraId="733DEC39" w14:textId="77777777" w:rsidTr="00C55CED">
        <w:tc>
          <w:tcPr>
            <w:tcW w:w="3596" w:type="dxa"/>
          </w:tcPr>
          <w:p w14:paraId="4683CB0D" w14:textId="20F52788" w:rsidR="00013AAE" w:rsidRDefault="00013AAE"/>
        </w:tc>
        <w:tc>
          <w:tcPr>
            <w:tcW w:w="3597" w:type="dxa"/>
          </w:tcPr>
          <w:p w14:paraId="49119C7F" w14:textId="4B751502" w:rsidR="00013AAE" w:rsidRDefault="00013AAE"/>
        </w:tc>
        <w:tc>
          <w:tcPr>
            <w:tcW w:w="3597" w:type="dxa"/>
          </w:tcPr>
          <w:p w14:paraId="43AD87C2" w14:textId="77777777" w:rsidR="00013AAE" w:rsidRDefault="00013AAE"/>
        </w:tc>
      </w:tr>
      <w:tr w:rsidR="00013AAE" w14:paraId="40081795" w14:textId="77777777" w:rsidTr="00C55CED">
        <w:tc>
          <w:tcPr>
            <w:tcW w:w="3596" w:type="dxa"/>
          </w:tcPr>
          <w:p w14:paraId="25A537B2" w14:textId="15840038" w:rsidR="00013AAE" w:rsidRDefault="00013AAE"/>
        </w:tc>
        <w:tc>
          <w:tcPr>
            <w:tcW w:w="3597" w:type="dxa"/>
          </w:tcPr>
          <w:p w14:paraId="4E568087" w14:textId="77777777" w:rsidR="00013AAE" w:rsidRDefault="00013AAE"/>
        </w:tc>
        <w:tc>
          <w:tcPr>
            <w:tcW w:w="3597" w:type="dxa"/>
          </w:tcPr>
          <w:p w14:paraId="678DA537" w14:textId="77777777" w:rsidR="00013AAE" w:rsidRDefault="00013AAE"/>
        </w:tc>
      </w:tr>
    </w:tbl>
    <w:p w14:paraId="0393257C" w14:textId="77777777" w:rsidR="00906AF5" w:rsidRDefault="00906AF5"/>
    <w:p w14:paraId="7B75A933" w14:textId="56DF52C8" w:rsidR="00FE576D" w:rsidRPr="00013AAE" w:rsidRDefault="00C55CED">
      <w:pPr>
        <w:pStyle w:val="Heading1"/>
        <w:rPr>
          <w:b/>
          <w:bCs/>
        </w:rPr>
      </w:pPr>
      <w:r w:rsidRPr="00013AAE">
        <w:rPr>
          <w:b/>
          <w:bCs/>
        </w:rPr>
        <w:t>Public Access and Comment</w:t>
      </w:r>
    </w:p>
    <w:p w14:paraId="6BE9139E" w14:textId="705BEA41" w:rsidR="00FE576D" w:rsidRDefault="00C019A0">
      <w:r>
        <w:t>None</w:t>
      </w:r>
    </w:p>
    <w:p w14:paraId="67A28B9B" w14:textId="1F548354" w:rsidR="00FE576D" w:rsidRPr="00013AAE" w:rsidRDefault="00013AAE">
      <w:pPr>
        <w:pStyle w:val="Heading1"/>
        <w:rPr>
          <w:b/>
          <w:bCs/>
        </w:rPr>
      </w:pPr>
      <w:r w:rsidRPr="00013AAE">
        <w:rPr>
          <w:b/>
          <w:bCs/>
        </w:rPr>
        <w:t xml:space="preserve">Secretary’s Report </w:t>
      </w:r>
      <w:r w:rsidR="000C1785">
        <w:rPr>
          <w:b/>
          <w:bCs/>
        </w:rPr>
        <w:t>of Filings/Notices</w:t>
      </w:r>
    </w:p>
    <w:p w14:paraId="61D2B936" w14:textId="1DC4AF66" w:rsidR="00FE576D" w:rsidRDefault="00D10E74">
      <w:r>
        <w:t>DOLA- Final Budget filed January 2024</w:t>
      </w:r>
    </w:p>
    <w:p w14:paraId="44C97E3F" w14:textId="6A9332D2" w:rsidR="00D10E74" w:rsidRDefault="00BB7078">
      <w:r>
        <w:t xml:space="preserve">Mill Levy Certification files </w:t>
      </w:r>
      <w:r w:rsidR="007B72BF">
        <w:t>December 2023</w:t>
      </w:r>
    </w:p>
    <w:p w14:paraId="6C1828C7" w14:textId="1CF52846" w:rsidR="00FE576D" w:rsidRPr="00013AAE" w:rsidRDefault="00F03ADD">
      <w:pPr>
        <w:pStyle w:val="Heading1"/>
        <w:rPr>
          <w:b/>
          <w:bCs/>
        </w:rPr>
      </w:pPr>
      <w:r>
        <w:rPr>
          <w:b/>
          <w:bCs/>
        </w:rPr>
        <w:t>Grants Report</w:t>
      </w:r>
    </w:p>
    <w:p w14:paraId="75E1442A" w14:textId="542426A1" w:rsidR="00FE576D" w:rsidRDefault="000C3F68">
      <w:r>
        <w:t>N/A</w:t>
      </w:r>
    </w:p>
    <w:p w14:paraId="5E00F26C" w14:textId="4F6EF8ED" w:rsidR="00FE576D" w:rsidRPr="00013AAE" w:rsidRDefault="00F03ADD">
      <w:pPr>
        <w:pStyle w:val="Heading1"/>
        <w:rPr>
          <w:b/>
          <w:bCs/>
        </w:rPr>
      </w:pPr>
      <w:r>
        <w:rPr>
          <w:b/>
          <w:bCs/>
        </w:rPr>
        <w:t>Fire Chief’s Report</w:t>
      </w:r>
    </w:p>
    <w:p w14:paraId="6560FA1D" w14:textId="3179FEFE" w:rsidR="00FE576D" w:rsidRDefault="000C3F68">
      <w:r>
        <w:t>See attached report</w:t>
      </w:r>
      <w:r w:rsidR="000F545D">
        <w:t>.</w:t>
      </w:r>
    </w:p>
    <w:p w14:paraId="47976D06" w14:textId="5EDBE15E" w:rsidR="00692745" w:rsidRDefault="004E1524" w:rsidP="004E1524">
      <w:pPr>
        <w:pStyle w:val="ListParagraph"/>
        <w:numPr>
          <w:ilvl w:val="0"/>
          <w:numId w:val="20"/>
        </w:numPr>
      </w:pPr>
      <w:r>
        <w:t>Chief Herrington in conversations with S</w:t>
      </w:r>
      <w:r w:rsidR="003515D6">
        <w:t>TRATA re: Station 4</w:t>
      </w:r>
      <w:r w:rsidR="008F38DC">
        <w:t xml:space="preserve"> lease and need for</w:t>
      </w:r>
      <w:r w:rsidR="006D0154">
        <w:t xml:space="preserve"> 5 bays</w:t>
      </w:r>
      <w:r w:rsidR="007D427D">
        <w:t>.</w:t>
      </w:r>
    </w:p>
    <w:p w14:paraId="716B6AED" w14:textId="77777777" w:rsidR="00787C19" w:rsidRDefault="00787C19"/>
    <w:p w14:paraId="5468256B" w14:textId="04BC9CB5" w:rsidR="00FE576D" w:rsidRPr="00013AAE" w:rsidRDefault="000C1785">
      <w:pPr>
        <w:pStyle w:val="Heading1"/>
        <w:rPr>
          <w:b/>
          <w:bCs/>
        </w:rPr>
      </w:pPr>
      <w:r>
        <w:rPr>
          <w:b/>
          <w:bCs/>
        </w:rPr>
        <w:lastRenderedPageBreak/>
        <w:t>Corrections/Approval to Last Month’s Meeting</w:t>
      </w:r>
    </w:p>
    <w:p w14:paraId="7647CF1E" w14:textId="4C357CBD" w:rsidR="00FE576D" w:rsidRDefault="00B744A7" w:rsidP="000C1785">
      <w:r>
        <w:t xml:space="preserve">A motion to approve the minutes from </w:t>
      </w:r>
      <w:r w:rsidR="000F0ED5">
        <w:t>December 14</w:t>
      </w:r>
      <w:r w:rsidR="000F0ED5" w:rsidRPr="000F0ED5">
        <w:rPr>
          <w:vertAlign w:val="superscript"/>
        </w:rPr>
        <w:t>th</w:t>
      </w:r>
      <w:r w:rsidR="000F0ED5">
        <w:t xml:space="preserve">, </w:t>
      </w:r>
      <w:r w:rsidR="000F545D">
        <w:t>2023,</w:t>
      </w:r>
      <w:r>
        <w:t xml:space="preserve"> was made by</w:t>
      </w:r>
      <w:r w:rsidR="000F545D">
        <w:t xml:space="preserve"> Cindy Cosmas</w:t>
      </w:r>
      <w:r>
        <w:t xml:space="preserve"> and seconded by</w:t>
      </w:r>
      <w:r w:rsidR="000F545D">
        <w:t xml:space="preserve"> Jerry Lang</w:t>
      </w:r>
      <w:r>
        <w:t>.  Motion approved</w:t>
      </w:r>
      <w:r w:rsidR="000F545D">
        <w:t>.</w:t>
      </w:r>
    </w:p>
    <w:p w14:paraId="3BE1B5E3" w14:textId="32C68E43" w:rsidR="00FE576D" w:rsidRPr="00013AAE" w:rsidRDefault="000C1785">
      <w:pPr>
        <w:pStyle w:val="Heading1"/>
        <w:rPr>
          <w:b/>
          <w:bCs/>
        </w:rPr>
      </w:pPr>
      <w:r>
        <w:rPr>
          <w:b/>
          <w:bCs/>
        </w:rPr>
        <w:t>Treasurer’s Report</w:t>
      </w:r>
    </w:p>
    <w:p w14:paraId="0139585C" w14:textId="2B471366" w:rsidR="00B744A7" w:rsidRDefault="000F545D" w:rsidP="00B744A7">
      <w:r>
        <w:t>See attached reports.</w:t>
      </w:r>
    </w:p>
    <w:p w14:paraId="2072A0A0" w14:textId="78CC625F" w:rsidR="008A4450" w:rsidRDefault="00B76FB9" w:rsidP="008A4450">
      <w:pPr>
        <w:pStyle w:val="ListParagraph"/>
        <w:numPr>
          <w:ilvl w:val="0"/>
          <w:numId w:val="20"/>
        </w:numPr>
      </w:pPr>
      <w:r>
        <w:t>There may be slight adjustments due to a few outstanding checks to be written.</w:t>
      </w:r>
    </w:p>
    <w:p w14:paraId="43204150" w14:textId="56815892" w:rsidR="00B86345" w:rsidRDefault="004128D4" w:rsidP="008A4450">
      <w:pPr>
        <w:pStyle w:val="ListParagraph"/>
        <w:numPr>
          <w:ilvl w:val="0"/>
          <w:numId w:val="20"/>
        </w:numPr>
      </w:pPr>
      <w:r>
        <w:t>Discussion</w:t>
      </w:r>
      <w:r w:rsidR="00B86345">
        <w:t xml:space="preserve"> about TABOR</w:t>
      </w:r>
      <w:r>
        <w:t xml:space="preserve"> fund no longer </w:t>
      </w:r>
      <w:r w:rsidR="008E1422">
        <w:t xml:space="preserve">being </w:t>
      </w:r>
      <w:r>
        <w:t>necessary</w:t>
      </w:r>
      <w:r w:rsidR="008E1422">
        <w:t>.</w:t>
      </w:r>
    </w:p>
    <w:p w14:paraId="30B76A5C" w14:textId="77777777" w:rsidR="008E1422" w:rsidRDefault="008E1422" w:rsidP="008E1422">
      <w:pPr>
        <w:ind w:left="360"/>
      </w:pPr>
    </w:p>
    <w:p w14:paraId="55D9E97E" w14:textId="04636015" w:rsidR="00B76FB9" w:rsidRDefault="002417D3" w:rsidP="008E1422">
      <w:r>
        <w:t xml:space="preserve">A motion to </w:t>
      </w:r>
      <w:r w:rsidR="002F2227">
        <w:t>move TABOR Fund into Vehi</w:t>
      </w:r>
      <w:r w:rsidR="00D14AAF">
        <w:t xml:space="preserve">cle Fund was made by </w:t>
      </w:r>
      <w:r w:rsidR="00982C65">
        <w:t xml:space="preserve">Bruce Huey and seconded by Chad </w:t>
      </w:r>
      <w:r w:rsidR="00646936">
        <w:t xml:space="preserve">Uthmann. Motion approved. </w:t>
      </w:r>
    </w:p>
    <w:p w14:paraId="5C8C0DC4" w14:textId="236ABE79" w:rsidR="00B744A7" w:rsidRDefault="00B744A7" w:rsidP="00B744A7">
      <w:r>
        <w:t xml:space="preserve">A motion to approve the treasures report was made by </w:t>
      </w:r>
      <w:r w:rsidR="00FE214C">
        <w:t>Chad Uth</w:t>
      </w:r>
      <w:r w:rsidR="001643C3">
        <w:t>mann</w:t>
      </w:r>
      <w:r>
        <w:t xml:space="preserve"> and seconded by</w:t>
      </w:r>
      <w:r w:rsidR="001643C3">
        <w:t xml:space="preserve"> Mark Steputis</w:t>
      </w:r>
      <w:r>
        <w:t>.  Motion approved</w:t>
      </w:r>
      <w:r w:rsidR="001643C3">
        <w:t>.</w:t>
      </w:r>
    </w:p>
    <w:p w14:paraId="10DF960B" w14:textId="326FB569" w:rsidR="00FE576D" w:rsidRPr="004D65B4" w:rsidRDefault="000C1785">
      <w:pPr>
        <w:pStyle w:val="Heading1"/>
        <w:rPr>
          <w:b/>
          <w:bCs/>
        </w:rPr>
      </w:pPr>
      <w:r>
        <w:rPr>
          <w:b/>
          <w:bCs/>
        </w:rPr>
        <w:t>Unfinished Business</w:t>
      </w:r>
    </w:p>
    <w:p w14:paraId="6C8BCC61" w14:textId="7ADEF35B" w:rsidR="00FE576D" w:rsidRPr="001643C3" w:rsidRDefault="001643C3">
      <w:pPr>
        <w:rPr>
          <w:color w:val="000000" w:themeColor="text1"/>
        </w:rPr>
      </w:pPr>
      <w:r w:rsidRPr="001643C3">
        <w:rPr>
          <w:color w:val="000000" w:themeColor="text1"/>
        </w:rPr>
        <w:t>None</w:t>
      </w:r>
    </w:p>
    <w:p w14:paraId="4A2CA1C5" w14:textId="191E9456" w:rsidR="00FE576D" w:rsidRPr="004D65B4" w:rsidRDefault="000C1785">
      <w:pPr>
        <w:pStyle w:val="Heading1"/>
        <w:rPr>
          <w:b/>
          <w:bCs/>
        </w:rPr>
      </w:pPr>
      <w:r>
        <w:rPr>
          <w:b/>
          <w:bCs/>
        </w:rPr>
        <w:t>New Business</w:t>
      </w:r>
    </w:p>
    <w:p w14:paraId="1B8A923F" w14:textId="12489014" w:rsidR="000C1785" w:rsidRDefault="0079718E" w:rsidP="000C1785">
      <w:r>
        <w:t xml:space="preserve">Discussion about the need for a grant writer. Mark </w:t>
      </w:r>
      <w:r w:rsidR="001507D7">
        <w:t xml:space="preserve">knows of a person who may be interested. He will reach out. </w:t>
      </w:r>
    </w:p>
    <w:p w14:paraId="24D0B88A" w14:textId="72A2BF96" w:rsidR="00B744A7" w:rsidRDefault="00B744A7" w:rsidP="00B744A7"/>
    <w:p w14:paraId="6AD00691" w14:textId="77777777" w:rsidR="006A5C02" w:rsidRDefault="006A5C02" w:rsidP="00B744A7"/>
    <w:p w14:paraId="0A5BAF37" w14:textId="77777777" w:rsidR="006A5C02" w:rsidRDefault="006A5C02" w:rsidP="00B744A7"/>
    <w:p w14:paraId="7706E1A2" w14:textId="2B40FC49" w:rsidR="000C1785" w:rsidRDefault="006A5C02">
      <w:r>
        <w:t>The meeting</w:t>
      </w:r>
      <w:r w:rsidR="000C1785">
        <w:t xml:space="preserve"> </w:t>
      </w:r>
      <w:r>
        <w:t xml:space="preserve">was </w:t>
      </w:r>
      <w:r w:rsidR="000C1785">
        <w:t>adjourn</w:t>
      </w:r>
      <w:r>
        <w:t>ed</w:t>
      </w:r>
      <w:r w:rsidR="000C1785">
        <w:t xml:space="preserve"> at</w:t>
      </w:r>
      <w:r>
        <w:t xml:space="preserve"> 5:39</w:t>
      </w:r>
      <w:r w:rsidR="000C1785" w:rsidRPr="000C1785">
        <w:rPr>
          <w:color w:val="FF0000"/>
        </w:rPr>
        <w:t xml:space="preserve"> </w:t>
      </w:r>
      <w:r w:rsidR="000C1785">
        <w:t>p.m.</w:t>
      </w:r>
    </w:p>
    <w:p w14:paraId="02D65AC9" w14:textId="4398ACA1" w:rsidR="00B744A7" w:rsidRDefault="00B744A7">
      <w:r>
        <w:t>Next meeting will be held:</w:t>
      </w:r>
      <w:r w:rsidR="006A5C02">
        <w:t xml:space="preserve"> February 15</w:t>
      </w:r>
      <w:r w:rsidR="006A5C02" w:rsidRPr="006A5C02">
        <w:rPr>
          <w:vertAlign w:val="superscript"/>
        </w:rPr>
        <w:t>th</w:t>
      </w:r>
      <w:r w:rsidR="006A5C02">
        <w:t>, 2024</w:t>
      </w:r>
    </w:p>
    <w:p w14:paraId="11E15AB3" w14:textId="6E3DB627" w:rsidR="00774146" w:rsidRDefault="00774146"/>
    <w:p w14:paraId="5081E224" w14:textId="21CD4F2E" w:rsidR="00E15D4D" w:rsidRDefault="00E15D4D"/>
    <w:p w14:paraId="5C6351DB" w14:textId="69481699" w:rsidR="00E15D4D" w:rsidRDefault="00E15D4D"/>
    <w:p w14:paraId="7E590025" w14:textId="77777777" w:rsidR="00E15D4D" w:rsidRDefault="00E15D4D" w:rsidP="00E15D4D"/>
    <w:p w14:paraId="37677A56" w14:textId="77777777" w:rsidR="00E15D4D" w:rsidRDefault="00E15D4D" w:rsidP="00E15D4D">
      <w:pPr>
        <w:spacing w:before="0" w:after="0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Approved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by Director-President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_____________________________________</w:t>
      </w:r>
    </w:p>
    <w:p w14:paraId="17CD087E" w14:textId="77777777" w:rsidR="00E15D4D" w:rsidRDefault="00E15D4D" w:rsidP="00E15D4D">
      <w:pPr>
        <w:spacing w:before="0" w:after="0"/>
        <w:contextualSpacing/>
        <w:rPr>
          <w:sz w:val="24"/>
          <w:szCs w:val="24"/>
        </w:rPr>
      </w:pPr>
    </w:p>
    <w:p w14:paraId="2FCB75AF" w14:textId="77777777" w:rsidR="00E15D4D" w:rsidRDefault="00E15D4D" w:rsidP="00E15D4D">
      <w:p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Attested to by Director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_____________________________________________</w:t>
      </w:r>
    </w:p>
    <w:p w14:paraId="2B6E7EFC" w14:textId="77777777" w:rsidR="00E15D4D" w:rsidRDefault="00E15D4D" w:rsidP="00E15D4D">
      <w:pPr>
        <w:rPr>
          <w:bCs/>
        </w:rPr>
      </w:pPr>
    </w:p>
    <w:p w14:paraId="0D97D5D5" w14:textId="77777777" w:rsidR="00E15D4D" w:rsidRDefault="00E15D4D"/>
    <w:sectPr w:rsidR="00E15D4D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5E1F" w14:textId="77777777" w:rsidR="00EA15E7" w:rsidRDefault="00EA15E7">
      <w:r>
        <w:separator/>
      </w:r>
    </w:p>
  </w:endnote>
  <w:endnote w:type="continuationSeparator" w:id="0">
    <w:p w14:paraId="073BA327" w14:textId="77777777" w:rsidR="00EA15E7" w:rsidRDefault="00EA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F126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E3D95" w14:textId="77777777" w:rsidR="00EA15E7" w:rsidRDefault="00EA15E7">
      <w:r>
        <w:separator/>
      </w:r>
    </w:p>
  </w:footnote>
  <w:footnote w:type="continuationSeparator" w:id="0">
    <w:p w14:paraId="6B6138EB" w14:textId="77777777" w:rsidR="00EA15E7" w:rsidRDefault="00EA1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47C05"/>
    <w:multiLevelType w:val="hybridMultilevel"/>
    <w:tmpl w:val="60981724"/>
    <w:lvl w:ilvl="0" w:tplc="D0F6FF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37B40"/>
    <w:multiLevelType w:val="hybridMultilevel"/>
    <w:tmpl w:val="D5D4AD4C"/>
    <w:lvl w:ilvl="0" w:tplc="94180B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39459">
    <w:abstractNumId w:val="15"/>
  </w:num>
  <w:num w:numId="2" w16cid:durableId="130484994">
    <w:abstractNumId w:val="16"/>
  </w:num>
  <w:num w:numId="3" w16cid:durableId="34356621">
    <w:abstractNumId w:val="11"/>
  </w:num>
  <w:num w:numId="4" w16cid:durableId="289635240">
    <w:abstractNumId w:val="10"/>
  </w:num>
  <w:num w:numId="5" w16cid:durableId="1880051050">
    <w:abstractNumId w:val="12"/>
  </w:num>
  <w:num w:numId="6" w16cid:durableId="36047013">
    <w:abstractNumId w:val="9"/>
  </w:num>
  <w:num w:numId="7" w16cid:durableId="1788162308">
    <w:abstractNumId w:val="7"/>
  </w:num>
  <w:num w:numId="8" w16cid:durableId="1209218584">
    <w:abstractNumId w:val="6"/>
  </w:num>
  <w:num w:numId="9" w16cid:durableId="905650982">
    <w:abstractNumId w:val="5"/>
  </w:num>
  <w:num w:numId="10" w16cid:durableId="932862297">
    <w:abstractNumId w:val="4"/>
  </w:num>
  <w:num w:numId="11" w16cid:durableId="1459834294">
    <w:abstractNumId w:val="8"/>
  </w:num>
  <w:num w:numId="12" w16cid:durableId="308439677">
    <w:abstractNumId w:val="3"/>
  </w:num>
  <w:num w:numId="13" w16cid:durableId="1469977806">
    <w:abstractNumId w:val="2"/>
  </w:num>
  <w:num w:numId="14" w16cid:durableId="1548756541">
    <w:abstractNumId w:val="1"/>
  </w:num>
  <w:num w:numId="15" w16cid:durableId="1556967829">
    <w:abstractNumId w:val="0"/>
  </w:num>
  <w:num w:numId="16" w16cid:durableId="247737964">
    <w:abstractNumId w:val="17"/>
  </w:num>
  <w:num w:numId="17" w16cid:durableId="922764646">
    <w:abstractNumId w:val="19"/>
  </w:num>
  <w:num w:numId="18" w16cid:durableId="852037593">
    <w:abstractNumId w:val="18"/>
  </w:num>
  <w:num w:numId="19" w16cid:durableId="429811143">
    <w:abstractNumId w:val="14"/>
  </w:num>
  <w:num w:numId="20" w16cid:durableId="8369637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MDEwNzUwNzMyszBW0lEKTi0uzszPAykwrgUAOeS17iwAAAA="/>
  </w:docVars>
  <w:rsids>
    <w:rsidRoot w:val="00906AF5"/>
    <w:rsid w:val="00013AAE"/>
    <w:rsid w:val="00022357"/>
    <w:rsid w:val="00076F8A"/>
    <w:rsid w:val="00081D4D"/>
    <w:rsid w:val="000B3002"/>
    <w:rsid w:val="000C1785"/>
    <w:rsid w:val="000C3F68"/>
    <w:rsid w:val="000D1B9D"/>
    <w:rsid w:val="000F0ED5"/>
    <w:rsid w:val="000F21A5"/>
    <w:rsid w:val="000F545D"/>
    <w:rsid w:val="001507D7"/>
    <w:rsid w:val="001643C3"/>
    <w:rsid w:val="0018330F"/>
    <w:rsid w:val="00185708"/>
    <w:rsid w:val="00223936"/>
    <w:rsid w:val="002417D3"/>
    <w:rsid w:val="00280F4D"/>
    <w:rsid w:val="002A2B44"/>
    <w:rsid w:val="002A3FCB"/>
    <w:rsid w:val="002B695F"/>
    <w:rsid w:val="002D3701"/>
    <w:rsid w:val="002F2227"/>
    <w:rsid w:val="0035082F"/>
    <w:rsid w:val="003515D6"/>
    <w:rsid w:val="00366DCE"/>
    <w:rsid w:val="003871FA"/>
    <w:rsid w:val="003B5FCE"/>
    <w:rsid w:val="00402E7E"/>
    <w:rsid w:val="004128D4"/>
    <w:rsid w:val="00416222"/>
    <w:rsid w:val="00424F9F"/>
    <w:rsid w:val="00426A20"/>
    <w:rsid w:val="00435446"/>
    <w:rsid w:val="004D65B4"/>
    <w:rsid w:val="004E1524"/>
    <w:rsid w:val="004F4532"/>
    <w:rsid w:val="0058206D"/>
    <w:rsid w:val="005D2056"/>
    <w:rsid w:val="005F13EC"/>
    <w:rsid w:val="00646936"/>
    <w:rsid w:val="00684306"/>
    <w:rsid w:val="00692745"/>
    <w:rsid w:val="006A5C02"/>
    <w:rsid w:val="006D0154"/>
    <w:rsid w:val="007173EB"/>
    <w:rsid w:val="007638A6"/>
    <w:rsid w:val="00774146"/>
    <w:rsid w:val="00774281"/>
    <w:rsid w:val="00786D8E"/>
    <w:rsid w:val="00787C19"/>
    <w:rsid w:val="0079718E"/>
    <w:rsid w:val="007B72BF"/>
    <w:rsid w:val="007D1FCB"/>
    <w:rsid w:val="007D427D"/>
    <w:rsid w:val="00883FFD"/>
    <w:rsid w:val="00884D28"/>
    <w:rsid w:val="008A4450"/>
    <w:rsid w:val="008E1349"/>
    <w:rsid w:val="008E1422"/>
    <w:rsid w:val="008F38DC"/>
    <w:rsid w:val="00906AF5"/>
    <w:rsid w:val="00907EA5"/>
    <w:rsid w:val="009579FE"/>
    <w:rsid w:val="00982C65"/>
    <w:rsid w:val="00A368BE"/>
    <w:rsid w:val="00AB3E35"/>
    <w:rsid w:val="00AE1EDA"/>
    <w:rsid w:val="00B51AD7"/>
    <w:rsid w:val="00B744A7"/>
    <w:rsid w:val="00B76FB9"/>
    <w:rsid w:val="00B86345"/>
    <w:rsid w:val="00BB544E"/>
    <w:rsid w:val="00BB7078"/>
    <w:rsid w:val="00C019A0"/>
    <w:rsid w:val="00C04B20"/>
    <w:rsid w:val="00C41E6E"/>
    <w:rsid w:val="00C54681"/>
    <w:rsid w:val="00C55CED"/>
    <w:rsid w:val="00C7447B"/>
    <w:rsid w:val="00CE41FE"/>
    <w:rsid w:val="00D10E74"/>
    <w:rsid w:val="00D14AAF"/>
    <w:rsid w:val="00D3014E"/>
    <w:rsid w:val="00D62669"/>
    <w:rsid w:val="00E15D4D"/>
    <w:rsid w:val="00E46C26"/>
    <w:rsid w:val="00E60A93"/>
    <w:rsid w:val="00E92AE3"/>
    <w:rsid w:val="00EA15E7"/>
    <w:rsid w:val="00F03ADD"/>
    <w:rsid w:val="00F9136A"/>
    <w:rsid w:val="00F925B9"/>
    <w:rsid w:val="00FA0E43"/>
    <w:rsid w:val="00FE214C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4489C6"/>
  <w15:chartTrackingRefBased/>
  <w15:docId w15:val="{B481B7F6-7982-3741-B6DB-3AAC8E79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7EE3C4F2D44748840B2FBBB5496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BE97C-5C9F-3F41-9484-412D632A1C1A}"/>
      </w:docPartPr>
      <w:docPartBody>
        <w:p w:rsidR="000F546E" w:rsidRDefault="00D022B1">
          <w:pPr>
            <w:pStyle w:val="837EE3C4F2D44748840B2FBBB5496B7E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71BF5EF3F553C941B5D69AE71B79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628C-14CF-F447-9D52-7F8E9BC97DC6}"/>
      </w:docPartPr>
      <w:docPartBody>
        <w:p w:rsidR="000F546E" w:rsidRDefault="00D022B1">
          <w:pPr>
            <w:pStyle w:val="71BF5EF3F553C941B5D69AE71B79E173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4254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B1"/>
    <w:rsid w:val="000F546E"/>
    <w:rsid w:val="005573DB"/>
    <w:rsid w:val="005D39D0"/>
    <w:rsid w:val="007D2171"/>
    <w:rsid w:val="00D022B1"/>
    <w:rsid w:val="00E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0340D" w:themeColor="accent2" w:themeShade="80"/>
    </w:rPr>
  </w:style>
  <w:style w:type="paragraph" w:customStyle="1" w:styleId="837EE3C4F2D44748840B2FBBB5496B7E">
    <w:name w:val="837EE3C4F2D44748840B2FBBB5496B7E"/>
  </w:style>
  <w:style w:type="paragraph" w:customStyle="1" w:styleId="F1258A46DB65904DB3FEFF2B2DF7FA48">
    <w:name w:val="F1258A46DB65904DB3FEFF2B2DF7FA48"/>
  </w:style>
  <w:style w:type="paragraph" w:customStyle="1" w:styleId="71BF5EF3F553C941B5D69AE71B79E173">
    <w:name w:val="71BF5EF3F553C941B5D69AE71B79E173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  <w:style w:type="paragraph" w:customStyle="1" w:styleId="6D93670BD9429C4ABDC8C5F6ED738FF4">
    <w:name w:val="6D93670BD9429C4ABDC8C5F6ED738FF4"/>
  </w:style>
  <w:style w:type="paragraph" w:customStyle="1" w:styleId="969322860478D742A4364D1319FF591E">
    <w:name w:val="969322860478D742A4364D1319FF59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Furlott, Sheri - SSC</cp:lastModifiedBy>
  <cp:revision>34</cp:revision>
  <dcterms:created xsi:type="dcterms:W3CDTF">2024-02-15T17:19:00Z</dcterms:created>
  <dcterms:modified xsi:type="dcterms:W3CDTF">2024-02-15T17:49:00Z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